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94" w:rsidRPr="00703A32" w:rsidRDefault="005A4694" w:rsidP="00D62912">
      <w:pPr>
        <w:jc w:val="center"/>
        <w:rPr>
          <w:rFonts w:ascii="Bookman Old Style" w:hAnsi="Bookman Old Style"/>
          <w:sz w:val="28"/>
          <w:szCs w:val="28"/>
        </w:rPr>
      </w:pPr>
      <w:r w:rsidRPr="00703A32">
        <w:rPr>
          <w:rFonts w:ascii="Bookman Old Style" w:hAnsi="Bookman Old Style"/>
          <w:b/>
          <w:i/>
          <w:sz w:val="28"/>
          <w:szCs w:val="28"/>
        </w:rPr>
        <w:t xml:space="preserve">Broadening Access to Finance: The Potential and Pitfalls </w:t>
      </w:r>
      <w:r w:rsidRPr="00703A32">
        <w:rPr>
          <w:rFonts w:ascii="Bookman Old Style" w:hAnsi="Bookman Old Style"/>
          <w:b/>
          <w:i/>
          <w:sz w:val="28"/>
          <w:szCs w:val="28"/>
        </w:rPr>
        <w:t xml:space="preserve">of </w:t>
      </w:r>
      <w:r w:rsidRPr="00703A32">
        <w:rPr>
          <w:rFonts w:ascii="Bookman Old Style" w:hAnsi="Bookman Old Style"/>
          <w:b/>
          <w:i/>
          <w:sz w:val="28"/>
          <w:szCs w:val="28"/>
        </w:rPr>
        <w:t>Crowdfunding in India</w:t>
      </w:r>
    </w:p>
    <w:p w:rsidR="005A4694" w:rsidRPr="00703A32" w:rsidRDefault="005A4694" w:rsidP="005A4694">
      <w:pPr>
        <w:jc w:val="both"/>
        <w:rPr>
          <w:rFonts w:ascii="Bookman Old Style" w:hAnsi="Bookman Old Style"/>
          <w:b/>
          <w:i/>
          <w:sz w:val="28"/>
          <w:szCs w:val="28"/>
        </w:rPr>
      </w:pPr>
    </w:p>
    <w:p w:rsidR="005A4694" w:rsidRPr="00703A32" w:rsidRDefault="005A4694" w:rsidP="00B2199A">
      <w:pPr>
        <w:jc w:val="center"/>
        <w:rPr>
          <w:rFonts w:ascii="Bookman Old Style" w:hAnsi="Bookman Old Style"/>
          <w:b/>
          <w:sz w:val="28"/>
          <w:szCs w:val="28"/>
        </w:rPr>
      </w:pPr>
      <w:r w:rsidRPr="00703A32">
        <w:rPr>
          <w:rFonts w:ascii="Bookman Old Style" w:hAnsi="Bookman Old Style"/>
          <w:b/>
          <w:sz w:val="28"/>
          <w:szCs w:val="28"/>
        </w:rPr>
        <w:t>Dr.Ambuj Gupta*</w:t>
      </w:r>
    </w:p>
    <w:p w:rsidR="005A4694" w:rsidRPr="002D714F" w:rsidRDefault="005A4694" w:rsidP="003B44DE">
      <w:pPr>
        <w:rPr>
          <w:rFonts w:ascii="Bookman Old Style" w:hAnsi="Bookman Old Style"/>
          <w:sz w:val="28"/>
          <w:szCs w:val="28"/>
        </w:rPr>
      </w:pPr>
    </w:p>
    <w:p w:rsidR="005A4694" w:rsidRPr="002D714F" w:rsidRDefault="005A4694" w:rsidP="00B2199A">
      <w:pPr>
        <w:jc w:val="center"/>
        <w:rPr>
          <w:rFonts w:ascii="Bookman Old Style" w:hAnsi="Bookman Old Style"/>
          <w:b/>
          <w:sz w:val="28"/>
          <w:szCs w:val="28"/>
        </w:rPr>
      </w:pPr>
      <w:r w:rsidRPr="002D714F">
        <w:rPr>
          <w:rFonts w:ascii="Bookman Old Style" w:hAnsi="Bookman Old Style"/>
          <w:b/>
          <w:sz w:val="28"/>
          <w:szCs w:val="28"/>
        </w:rPr>
        <w:t>Abstract</w:t>
      </w:r>
    </w:p>
    <w:p w:rsidR="00F25DBA" w:rsidRPr="00F25DBA" w:rsidRDefault="00FF2A16" w:rsidP="00703A32">
      <w:pPr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F2A16">
        <w:rPr>
          <w:rFonts w:ascii="Bookman Old Style" w:eastAsia="Times New Roman" w:hAnsi="Bookman Old Style" w:cs="Times New Roman"/>
          <w:sz w:val="24"/>
          <w:szCs w:val="24"/>
        </w:rPr>
        <w:t xml:space="preserve">Soliciting funds from large groups of people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is not new in India; as </w:t>
      </w:r>
      <w:r w:rsidRPr="00FF2A16">
        <w:rPr>
          <w:rFonts w:ascii="Bookman Old Style" w:eastAsia="Times New Roman" w:hAnsi="Bookman Old Style" w:cs="Times New Roman"/>
          <w:sz w:val="24"/>
          <w:szCs w:val="24"/>
        </w:rPr>
        <w:t>non</w:t>
      </w:r>
      <w:r>
        <w:rPr>
          <w:rFonts w:ascii="Bookman Old Style" w:eastAsia="Times New Roman" w:hAnsi="Bookman Old Style" w:cs="Times New Roman"/>
          <w:sz w:val="24"/>
          <w:szCs w:val="24"/>
        </w:rPr>
        <w:t>-profit</w:t>
      </w:r>
      <w:r w:rsidRPr="00FF2A16">
        <w:rPr>
          <w:rFonts w:ascii="Bookman Old Style" w:eastAsia="Times New Roman" w:hAnsi="Bookman Old Style" w:cs="Times New Roman"/>
          <w:sz w:val="24"/>
          <w:szCs w:val="24"/>
        </w:rPr>
        <w:t xml:space="preserve"> and political campaigns have been doing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it </w:t>
      </w:r>
      <w:r w:rsidRPr="00FF2A16">
        <w:rPr>
          <w:rFonts w:ascii="Bookman Old Style" w:eastAsia="Times New Roman" w:hAnsi="Bookman Old Style" w:cs="Times New Roman"/>
          <w:sz w:val="24"/>
          <w:szCs w:val="24"/>
        </w:rPr>
        <w:t xml:space="preserve">for more than a century.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Now, it is the turn of for-profit and entrepreneurial ventures in India. </w:t>
      </w:r>
      <w:r w:rsidRPr="00FF2A16">
        <w:rPr>
          <w:rFonts w:ascii="Bookman Old Style" w:eastAsia="Times New Roman" w:hAnsi="Bookman Old Style" w:cs="Times New Roman"/>
          <w:sz w:val="24"/>
          <w:szCs w:val="24"/>
        </w:rPr>
        <w:t>Crowd Funding is a method by which start</w:t>
      </w:r>
      <w:r>
        <w:rPr>
          <w:rFonts w:ascii="Bookman Old Style" w:eastAsia="Times New Roman" w:hAnsi="Bookman Old Style" w:cs="Times New Roman"/>
          <w:sz w:val="24"/>
          <w:szCs w:val="24"/>
        </w:rPr>
        <w:t>-</w:t>
      </w:r>
      <w:r w:rsidRPr="00FF2A16">
        <w:rPr>
          <w:rFonts w:ascii="Bookman Old Style" w:eastAsia="Times New Roman" w:hAnsi="Bookman Old Style" w:cs="Times New Roman"/>
          <w:sz w:val="24"/>
          <w:szCs w:val="24"/>
        </w:rPr>
        <w:t xml:space="preserve">ups can sell their stocks and other securities through the internet, by using crowd funding sites or even social networking sites. </w:t>
      </w:r>
      <w:r>
        <w:rPr>
          <w:rFonts w:ascii="Bookman Old Style" w:eastAsia="Times New Roman" w:hAnsi="Bookman Old Style" w:cs="Times New Roman"/>
          <w:sz w:val="24"/>
          <w:szCs w:val="24"/>
        </w:rPr>
        <w:t>T</w:t>
      </w:r>
      <w:r w:rsidR="00F31924" w:rsidRPr="00FF2A16">
        <w:rPr>
          <w:rFonts w:ascii="Bookman Old Style" w:eastAsia="Times New Roman" w:hAnsi="Bookman Old Style" w:cs="Times New Roman"/>
          <w:sz w:val="24"/>
          <w:szCs w:val="24"/>
        </w:rPr>
        <w:t>he advent of s</w:t>
      </w:r>
      <w:r w:rsidR="00F31924" w:rsidRPr="00FF2A16">
        <w:rPr>
          <w:rFonts w:ascii="Bookman Old Style" w:eastAsia="Times New Roman" w:hAnsi="Bookman Old Style" w:cs="Times New Roman"/>
          <w:sz w:val="24"/>
          <w:szCs w:val="24"/>
        </w:rPr>
        <w:t xml:space="preserve">ocial media and </w:t>
      </w:r>
      <w:r w:rsidR="00F31924" w:rsidRPr="00FF2A16">
        <w:rPr>
          <w:rFonts w:ascii="Bookman Old Style" w:eastAsia="Times New Roman" w:hAnsi="Bookman Old Style" w:cs="Times New Roman"/>
          <w:sz w:val="24"/>
          <w:szCs w:val="24"/>
        </w:rPr>
        <w:t xml:space="preserve">the growth of </w:t>
      </w:r>
      <w:r w:rsidR="00F31924" w:rsidRPr="00FF2A16">
        <w:rPr>
          <w:rFonts w:ascii="Bookman Old Style" w:eastAsia="Times New Roman" w:hAnsi="Bookman Old Style" w:cs="Times New Roman"/>
          <w:sz w:val="24"/>
          <w:szCs w:val="24"/>
        </w:rPr>
        <w:t xml:space="preserve">Internet </w:t>
      </w:r>
      <w:r w:rsidR="002D714F" w:rsidRPr="00FF2A16">
        <w:rPr>
          <w:rFonts w:ascii="Bookman Old Style" w:eastAsia="Times New Roman" w:hAnsi="Bookman Old Style" w:cs="Times New Roman"/>
          <w:sz w:val="24"/>
          <w:szCs w:val="24"/>
        </w:rPr>
        <w:t>have</w:t>
      </w:r>
      <w:r w:rsidR="00F31924" w:rsidRPr="00FF2A16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made it </w:t>
      </w:r>
      <w:r w:rsidR="003060B6">
        <w:rPr>
          <w:rFonts w:ascii="Bookman Old Style" w:eastAsia="Times New Roman" w:hAnsi="Bookman Old Style" w:cs="Times New Roman"/>
          <w:sz w:val="24"/>
          <w:szCs w:val="24"/>
        </w:rPr>
        <w:t xml:space="preserve">accessible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and </w:t>
      </w:r>
      <w:r w:rsidR="003060B6">
        <w:rPr>
          <w:rFonts w:ascii="Bookman Old Style" w:eastAsia="Times New Roman" w:hAnsi="Bookman Old Style" w:cs="Times New Roman"/>
          <w:sz w:val="24"/>
          <w:szCs w:val="24"/>
        </w:rPr>
        <w:t xml:space="preserve">scalable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to masses. </w:t>
      </w:r>
      <w:r w:rsidR="00F31924" w:rsidRPr="00FF2A16">
        <w:rPr>
          <w:rFonts w:ascii="Bookman Old Style" w:eastAsia="Calibri" w:hAnsi="Bookman Old Style" w:cs="Times New Roman"/>
          <w:sz w:val="24"/>
          <w:szCs w:val="24"/>
        </w:rPr>
        <w:t>The success of international crowd funding c</w:t>
      </w:r>
      <w:r w:rsidR="00F31924" w:rsidRPr="00FF2A16">
        <w:rPr>
          <w:rFonts w:ascii="Bookman Old Style" w:eastAsia="Calibri" w:hAnsi="Bookman Old Style" w:cs="Times New Roman"/>
          <w:sz w:val="24"/>
          <w:szCs w:val="24"/>
        </w:rPr>
        <w:t>ompanies such as Kickstarter,</w:t>
      </w:r>
      <w:r w:rsidR="00F31924" w:rsidRPr="00FF2A16">
        <w:rPr>
          <w:rFonts w:ascii="Bookman Old Style" w:eastAsia="Calibri" w:hAnsi="Bookman Old Style" w:cs="Times New Roman"/>
          <w:sz w:val="24"/>
          <w:szCs w:val="24"/>
        </w:rPr>
        <w:t xml:space="preserve"> Indiegogo </w:t>
      </w:r>
      <w:r w:rsidR="00F31924" w:rsidRPr="00FF2A16">
        <w:rPr>
          <w:rFonts w:ascii="Bookman Old Style" w:eastAsia="Calibri" w:hAnsi="Bookman Old Style" w:cs="Times New Roman"/>
          <w:sz w:val="24"/>
          <w:szCs w:val="24"/>
        </w:rPr>
        <w:t xml:space="preserve">and Angellist </w:t>
      </w:r>
      <w:r w:rsidR="00F31924" w:rsidRPr="00FF2A16">
        <w:rPr>
          <w:rFonts w:ascii="Bookman Old Style" w:eastAsia="Calibri" w:hAnsi="Bookman Old Style" w:cs="Times New Roman"/>
          <w:sz w:val="24"/>
          <w:szCs w:val="24"/>
        </w:rPr>
        <w:t xml:space="preserve">has prompted </w:t>
      </w:r>
      <w:r>
        <w:rPr>
          <w:rFonts w:ascii="Bookman Old Style" w:eastAsia="Calibri" w:hAnsi="Bookman Old Style" w:cs="Times New Roman"/>
          <w:sz w:val="24"/>
          <w:szCs w:val="24"/>
        </w:rPr>
        <w:t>the I</w:t>
      </w:r>
      <w:r w:rsidR="00F31924" w:rsidRPr="00FF2A16">
        <w:rPr>
          <w:rFonts w:ascii="Bookman Old Style" w:eastAsia="Calibri" w:hAnsi="Bookman Old Style" w:cs="Times New Roman"/>
          <w:sz w:val="24"/>
          <w:szCs w:val="24"/>
        </w:rPr>
        <w:t xml:space="preserve">ndian counterparts </w:t>
      </w:r>
      <w:r w:rsidR="00F31924" w:rsidRPr="00FF2A16">
        <w:rPr>
          <w:rFonts w:ascii="Bookman Old Style" w:eastAsia="Calibri" w:hAnsi="Bookman Old Style" w:cs="Times New Roman"/>
          <w:sz w:val="24"/>
          <w:szCs w:val="24"/>
        </w:rPr>
        <w:t>to follow the same business module and help support many a startup</w:t>
      </w:r>
      <w:r w:rsidR="00F31924" w:rsidRPr="00FF2A16">
        <w:rPr>
          <w:rFonts w:ascii="Bookman Old Style" w:eastAsia="Calibri" w:hAnsi="Bookman Old Style" w:cs="Times New Roman"/>
          <w:sz w:val="24"/>
          <w:szCs w:val="24"/>
        </w:rPr>
        <w:t>s. Among the notable ones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started </w:t>
      </w:r>
      <w:r w:rsidR="00D41EBF">
        <w:rPr>
          <w:rFonts w:ascii="Bookman Old Style" w:eastAsia="Calibri" w:hAnsi="Bookman Old Style" w:cs="Times New Roman"/>
          <w:sz w:val="24"/>
          <w:szCs w:val="24"/>
        </w:rPr>
        <w:t xml:space="preserve">in India </w:t>
      </w:r>
      <w:r>
        <w:rPr>
          <w:rFonts w:ascii="Bookman Old Style" w:eastAsia="Calibri" w:hAnsi="Bookman Old Style" w:cs="Times New Roman"/>
          <w:sz w:val="24"/>
          <w:szCs w:val="24"/>
        </w:rPr>
        <w:t>are Wishberry, Pik-a-venture, catapult,</w:t>
      </w:r>
      <w:r w:rsidR="002D714F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etc.</w:t>
      </w:r>
      <w:r w:rsidR="00F31924" w:rsidRPr="00FF2A16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Crowdfunding can be considered not only for business ventures but also for </w:t>
      </w:r>
      <w:r w:rsidR="002D714F">
        <w:rPr>
          <w:rFonts w:ascii="Bookman Old Style" w:eastAsia="Times New Roman" w:hAnsi="Bookman Old Style" w:cs="Times New Roman"/>
          <w:sz w:val="24"/>
          <w:szCs w:val="24"/>
        </w:rPr>
        <w:t xml:space="preserve">seeking funding by anyone for </w:t>
      </w:r>
      <w:r w:rsidR="00F31924" w:rsidRPr="00FF2A16">
        <w:rPr>
          <w:rFonts w:ascii="Bookman Old Style" w:eastAsia="Times New Roman" w:hAnsi="Bookman Old Style" w:cs="Times New Roman"/>
          <w:sz w:val="24"/>
          <w:szCs w:val="24"/>
        </w:rPr>
        <w:t xml:space="preserve">social cause, higher studies, music albums or videos, gigs and festivals, publishing books, mega events or </w:t>
      </w:r>
      <w:r w:rsidR="002D714F">
        <w:rPr>
          <w:rFonts w:ascii="Bookman Old Style" w:eastAsia="Times New Roman" w:hAnsi="Bookman Old Style" w:cs="Times New Roman"/>
          <w:sz w:val="24"/>
          <w:szCs w:val="24"/>
        </w:rPr>
        <w:t xml:space="preserve">even </w:t>
      </w:r>
      <w:r w:rsidR="00F31924" w:rsidRPr="00FF2A16">
        <w:rPr>
          <w:rFonts w:ascii="Bookman Old Style" w:eastAsia="Times New Roman" w:hAnsi="Bookman Old Style" w:cs="Times New Roman"/>
          <w:sz w:val="24"/>
          <w:szCs w:val="24"/>
        </w:rPr>
        <w:t xml:space="preserve">college projects. </w:t>
      </w:r>
      <w:r w:rsidR="002D714F">
        <w:rPr>
          <w:rFonts w:ascii="Bookman Old Style" w:eastAsia="Times New Roman" w:hAnsi="Bookman Old Style" w:cs="Times New Roman"/>
          <w:sz w:val="24"/>
          <w:szCs w:val="24"/>
        </w:rPr>
        <w:t>When the U.S. House of Representatives have passed ‘</w:t>
      </w:r>
      <w:r w:rsidR="00B2199A" w:rsidRPr="00FF2A16">
        <w:rPr>
          <w:rFonts w:ascii="Bookman Old Style" w:hAnsi="Bookman Old Style"/>
          <w:sz w:val="24"/>
          <w:szCs w:val="24"/>
        </w:rPr>
        <w:t>The Entrepreneur Access to Capital Act</w:t>
      </w:r>
      <w:r w:rsidR="002D714F">
        <w:rPr>
          <w:rFonts w:ascii="Bookman Old Style" w:hAnsi="Bookman Old Style"/>
          <w:sz w:val="24"/>
          <w:szCs w:val="24"/>
        </w:rPr>
        <w:t>’</w:t>
      </w:r>
      <w:r w:rsidR="00B2199A" w:rsidRPr="00FF2A16">
        <w:rPr>
          <w:rFonts w:ascii="Bookman Old Style" w:hAnsi="Bookman Old Style"/>
          <w:sz w:val="24"/>
          <w:szCs w:val="24"/>
        </w:rPr>
        <w:t xml:space="preserve">, otherwise known as the </w:t>
      </w:r>
      <w:hyperlink r:id="rId7" w:tgtFrame="_blank" w:history="1">
        <w:r w:rsidR="00B2199A" w:rsidRPr="00FF2A16">
          <w:rPr>
            <w:rStyle w:val="Hyperlink"/>
            <w:rFonts w:ascii="Bookman Old Style" w:hAnsi="Bookman Old Style"/>
            <w:color w:val="auto"/>
            <w:sz w:val="24"/>
            <w:szCs w:val="24"/>
            <w:u w:val="none"/>
          </w:rPr>
          <w:t>H.R.2930</w:t>
        </w:r>
      </w:hyperlink>
      <w:r w:rsidR="00B2199A" w:rsidRPr="00FF2A16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2D714F">
        <w:rPr>
          <w:rFonts w:ascii="Bookman Old Style" w:eastAsia="Times New Roman" w:hAnsi="Bookman Old Style" w:cs="Times New Roman"/>
          <w:sz w:val="24"/>
          <w:szCs w:val="24"/>
        </w:rPr>
        <w:t xml:space="preserve">in 2012 for </w:t>
      </w:r>
      <w:r w:rsidR="00B2199A" w:rsidRPr="00FF2A16">
        <w:rPr>
          <w:rFonts w:ascii="Bookman Old Style" w:eastAsia="Times New Roman" w:hAnsi="Bookman Old Style" w:cs="Times New Roman"/>
          <w:sz w:val="24"/>
          <w:szCs w:val="24"/>
        </w:rPr>
        <w:t>U</w:t>
      </w:r>
      <w:r w:rsidR="00725E15" w:rsidRPr="00FF2A16">
        <w:rPr>
          <w:rFonts w:ascii="Bookman Old Style" w:eastAsia="Times New Roman" w:hAnsi="Bookman Old Style" w:cs="Times New Roman"/>
          <w:sz w:val="24"/>
          <w:szCs w:val="24"/>
        </w:rPr>
        <w:t>.</w:t>
      </w:r>
      <w:r w:rsidR="00B2199A" w:rsidRPr="00FF2A16">
        <w:rPr>
          <w:rFonts w:ascii="Bookman Old Style" w:eastAsia="Times New Roman" w:hAnsi="Bookman Old Style" w:cs="Times New Roman"/>
          <w:sz w:val="24"/>
          <w:szCs w:val="24"/>
        </w:rPr>
        <w:t>S</w:t>
      </w:r>
      <w:r w:rsidR="00725E15" w:rsidRPr="00FF2A16">
        <w:rPr>
          <w:rFonts w:ascii="Bookman Old Style" w:eastAsia="Times New Roman" w:hAnsi="Bookman Old Style" w:cs="Times New Roman"/>
          <w:sz w:val="24"/>
          <w:szCs w:val="24"/>
        </w:rPr>
        <w:t>.</w:t>
      </w:r>
      <w:r w:rsidR="00B2199A" w:rsidRPr="00FF2A16">
        <w:rPr>
          <w:rFonts w:ascii="Bookman Old Style" w:eastAsia="Times New Roman" w:hAnsi="Bookman Old Style" w:cs="Times New Roman"/>
          <w:sz w:val="24"/>
          <w:szCs w:val="24"/>
        </w:rPr>
        <w:t xml:space="preserve"> startup companies and entrepreneurs to raise capital in </w:t>
      </w:r>
      <w:r w:rsidR="002D714F">
        <w:rPr>
          <w:rFonts w:ascii="Bookman Old Style" w:eastAsia="Times New Roman" w:hAnsi="Bookman Old Style" w:cs="Times New Roman"/>
          <w:sz w:val="24"/>
          <w:szCs w:val="24"/>
        </w:rPr>
        <w:t>early stage of their businesses, India has no specific regulations till now.</w:t>
      </w:r>
      <w:r w:rsidR="002D714F" w:rsidRPr="00FF2A16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3F6136">
        <w:rPr>
          <w:rFonts w:ascii="Bookman Old Style" w:eastAsia="Times New Roman" w:hAnsi="Bookman Old Style" w:cs="Times New Roman"/>
          <w:sz w:val="24"/>
          <w:szCs w:val="24"/>
        </w:rPr>
        <w:t xml:space="preserve">The aim of this </w:t>
      </w:r>
      <w:r w:rsidR="002D714F">
        <w:rPr>
          <w:rFonts w:ascii="Bookman Old Style" w:eastAsia="Times New Roman" w:hAnsi="Bookman Old Style" w:cs="Times New Roman"/>
          <w:sz w:val="24"/>
          <w:szCs w:val="24"/>
        </w:rPr>
        <w:t xml:space="preserve">paper </w:t>
      </w:r>
      <w:r w:rsidR="003F6136">
        <w:rPr>
          <w:rFonts w:ascii="Bookman Old Style" w:eastAsia="Times New Roman" w:hAnsi="Bookman Old Style" w:cs="Times New Roman"/>
          <w:sz w:val="24"/>
          <w:szCs w:val="24"/>
        </w:rPr>
        <w:t xml:space="preserve">is to </w:t>
      </w:r>
      <w:r w:rsidR="002D714F">
        <w:rPr>
          <w:rFonts w:ascii="Bookman Old Style" w:eastAsia="Times New Roman" w:hAnsi="Bookman Old Style" w:cs="Times New Roman"/>
          <w:sz w:val="24"/>
          <w:szCs w:val="24"/>
        </w:rPr>
        <w:t xml:space="preserve">present the case of crowdfunding for </w:t>
      </w:r>
      <w:r w:rsidR="00703A32">
        <w:rPr>
          <w:rFonts w:ascii="Bookman Old Style" w:eastAsia="Times New Roman" w:hAnsi="Bookman Old Style" w:cs="Times New Roman"/>
          <w:sz w:val="24"/>
          <w:szCs w:val="24"/>
        </w:rPr>
        <w:t xml:space="preserve">broadening the access to finance in India where arrangement of financing is still a challenging task for both for-profit and not-for-profit ventures. Also, the paper would seek </w:t>
      </w:r>
      <w:r w:rsidR="00621FB9">
        <w:rPr>
          <w:rFonts w:ascii="Bookman Old Style" w:eastAsia="Times New Roman" w:hAnsi="Bookman Old Style" w:cs="Times New Roman"/>
          <w:sz w:val="24"/>
          <w:szCs w:val="24"/>
        </w:rPr>
        <w:t xml:space="preserve">to </w:t>
      </w:r>
      <w:r w:rsidR="003F6136">
        <w:rPr>
          <w:rFonts w:ascii="Bookman Old Style" w:eastAsia="Times New Roman" w:hAnsi="Bookman Old Style" w:cs="Times New Roman"/>
          <w:sz w:val="24"/>
          <w:szCs w:val="24"/>
        </w:rPr>
        <w:t>critically analyze various issues and concerns impacting</w:t>
      </w:r>
      <w:r w:rsidR="00621FB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703A32">
        <w:rPr>
          <w:rFonts w:ascii="Bookman Old Style" w:eastAsia="Times New Roman" w:hAnsi="Bookman Old Style" w:cs="Times New Roman"/>
          <w:sz w:val="24"/>
          <w:szCs w:val="24"/>
        </w:rPr>
        <w:t>the ef</w:t>
      </w:r>
      <w:r w:rsidR="003F6136">
        <w:rPr>
          <w:rFonts w:ascii="Bookman Old Style" w:eastAsia="Times New Roman" w:hAnsi="Bookman Old Style" w:cs="Times New Roman"/>
          <w:sz w:val="24"/>
          <w:szCs w:val="24"/>
        </w:rPr>
        <w:t>ficacy of crowdfunding in Indian context.</w:t>
      </w:r>
    </w:p>
    <w:p w:rsidR="00F31924" w:rsidRDefault="00F31924" w:rsidP="00703A32">
      <w:pPr>
        <w:pBdr>
          <w:bottom w:val="single" w:sz="6" w:space="1" w:color="auto"/>
        </w:pBdr>
        <w:jc w:val="both"/>
        <w:rPr>
          <w:rFonts w:ascii="Bookman Old Style" w:hAnsi="Bookman Old Style"/>
          <w:sz w:val="24"/>
          <w:szCs w:val="24"/>
        </w:rPr>
      </w:pPr>
      <w:r w:rsidRPr="00FF2A16">
        <w:rPr>
          <w:rFonts w:ascii="Bookman Old Style" w:eastAsia="Times New Roman" w:hAnsi="Bookman Old Style" w:cs="Times New Roman"/>
          <w:sz w:val="24"/>
          <w:szCs w:val="24"/>
        </w:rPr>
        <w:br/>
      </w:r>
      <w:r w:rsidR="00703A32" w:rsidRPr="00703A32">
        <w:rPr>
          <w:rFonts w:ascii="Bookman Old Style" w:hAnsi="Bookman Old Style"/>
          <w:b/>
          <w:sz w:val="24"/>
          <w:szCs w:val="24"/>
        </w:rPr>
        <w:t>Keywords</w:t>
      </w:r>
      <w:r w:rsidR="00703A32">
        <w:rPr>
          <w:rFonts w:ascii="Bookman Old Style" w:hAnsi="Bookman Old Style"/>
          <w:sz w:val="24"/>
          <w:szCs w:val="24"/>
        </w:rPr>
        <w:t>: crowdfunding, India, access to finance, entrepreneurship, start-ups, social media, etc.</w:t>
      </w:r>
    </w:p>
    <w:p w:rsidR="00703A32" w:rsidRPr="00FF2A16" w:rsidRDefault="00703A32" w:rsidP="00703A3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*Dr.Ambuj Gupta is working as Associate Professor in Finance at DES’s Institute of Management Development and Research, Pune, Maharashtra</w:t>
      </w:r>
      <w:r w:rsidR="003060B6">
        <w:rPr>
          <w:rFonts w:ascii="Bookman Old Style" w:hAnsi="Bookman Old Style"/>
          <w:sz w:val="24"/>
          <w:szCs w:val="24"/>
        </w:rPr>
        <w:t>, India</w:t>
      </w:r>
      <w:r>
        <w:rPr>
          <w:rFonts w:ascii="Bookman Old Style" w:hAnsi="Bookman Old Style"/>
          <w:sz w:val="24"/>
          <w:szCs w:val="24"/>
        </w:rPr>
        <w:t xml:space="preserve">. He can be contacted at </w:t>
      </w:r>
      <w:hyperlink r:id="rId8" w:history="1">
        <w:r w:rsidRPr="002F2EEC">
          <w:rPr>
            <w:rStyle w:val="Hyperlink"/>
            <w:rFonts w:ascii="Bookman Old Style" w:hAnsi="Bookman Old Style"/>
            <w:sz w:val="24"/>
            <w:szCs w:val="24"/>
          </w:rPr>
          <w:t>gupta.ambuj@gmail.com</w:t>
        </w:r>
      </w:hyperlink>
      <w:r>
        <w:rPr>
          <w:rFonts w:ascii="Bookman Old Style" w:hAnsi="Bookman Old Style"/>
          <w:sz w:val="24"/>
          <w:szCs w:val="24"/>
        </w:rPr>
        <w:t>.</w:t>
      </w:r>
      <w:bookmarkStart w:id="0" w:name="_GoBack"/>
      <w:bookmarkEnd w:id="0"/>
    </w:p>
    <w:sectPr w:rsidR="00703A32" w:rsidRPr="00FF2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7529"/>
    <w:multiLevelType w:val="hybridMultilevel"/>
    <w:tmpl w:val="FE9C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5E"/>
    <w:rsid w:val="001E7C5E"/>
    <w:rsid w:val="002B5AA1"/>
    <w:rsid w:val="002D714F"/>
    <w:rsid w:val="003060B6"/>
    <w:rsid w:val="003B44DE"/>
    <w:rsid w:val="003B7E7F"/>
    <w:rsid w:val="003F6136"/>
    <w:rsid w:val="0051511D"/>
    <w:rsid w:val="005A4694"/>
    <w:rsid w:val="00621FB9"/>
    <w:rsid w:val="00703A32"/>
    <w:rsid w:val="00725E15"/>
    <w:rsid w:val="00B2199A"/>
    <w:rsid w:val="00BD2F7F"/>
    <w:rsid w:val="00CB1EF5"/>
    <w:rsid w:val="00CB657E"/>
    <w:rsid w:val="00D41EBF"/>
    <w:rsid w:val="00D62912"/>
    <w:rsid w:val="00DF65FF"/>
    <w:rsid w:val="00E03F07"/>
    <w:rsid w:val="00F25DBA"/>
    <w:rsid w:val="00F31924"/>
    <w:rsid w:val="00FF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E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9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E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pta.ambuj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dailycrowdsource.com/external/index.php?url=http%3A%2F%2Fthomas.loc.gov%2Fcgi-bin%2Fquery%2Fz%3Fc112%3AH.R.2930%3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02FA0-83E3-4750-92EF-8A67012D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IMDR</dc:creator>
  <cp:lastModifiedBy>IMDR</cp:lastModifiedBy>
  <cp:revision>3</cp:revision>
  <dcterms:created xsi:type="dcterms:W3CDTF">2013-10-15T11:00:00Z</dcterms:created>
  <dcterms:modified xsi:type="dcterms:W3CDTF">2013-10-15T11:05:00Z</dcterms:modified>
</cp:coreProperties>
</file>